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BD" w:rsidRPr="00C95A2B" w:rsidRDefault="001F539C" w:rsidP="005C1EBD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Sally Saltwater</w:t>
      </w:r>
      <w:r w:rsidR="005C1EBD" w:rsidRPr="00C95A2B">
        <w:rPr>
          <w:rFonts w:ascii="Bell MT" w:hAnsi="Bell MT"/>
          <w:b/>
          <w:sz w:val="32"/>
          <w:szCs w:val="32"/>
        </w:rPr>
        <w:t xml:space="preserve"> </w:t>
      </w:r>
    </w:p>
    <w:p w:rsidR="005C1EBD" w:rsidRDefault="001F539C" w:rsidP="005C1EBD">
      <w:pPr>
        <w:spacing w:after="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625 N. Jordan Ave. Bloomington, IN 47405</w:t>
      </w:r>
    </w:p>
    <w:p w:rsidR="005C1EBD" w:rsidRDefault="001F539C" w:rsidP="005C1EBD">
      <w:pPr>
        <w:spacing w:after="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username@indiana.edu / (555) 555 – 5555</w:t>
      </w:r>
    </w:p>
    <w:p w:rsidR="005C1EBD" w:rsidRDefault="005C1EBD" w:rsidP="005C1EBD">
      <w:pPr>
        <w:spacing w:after="0"/>
        <w:jc w:val="center"/>
        <w:rPr>
          <w:rFonts w:ascii="Bell MT" w:hAnsi="Bell MT"/>
          <w:sz w:val="24"/>
          <w:szCs w:val="24"/>
        </w:rPr>
      </w:pPr>
    </w:p>
    <w:p w:rsidR="005C1EBD" w:rsidRDefault="005C1EBD" w:rsidP="005C1EBD">
      <w:pPr>
        <w:spacing w:after="0"/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 xml:space="preserve">EDUCATION </w:t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</w:p>
    <w:p w:rsidR="005C1EBD" w:rsidRDefault="005C1EBD" w:rsidP="005C1EBD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Indiana University 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      </w:t>
      </w:r>
      <w:r>
        <w:rPr>
          <w:rFonts w:ascii="Bell MT" w:hAnsi="Bell MT"/>
          <w:sz w:val="24"/>
          <w:szCs w:val="24"/>
        </w:rPr>
        <w:t>May 20</w:t>
      </w:r>
      <w:r w:rsidR="006B52DA">
        <w:rPr>
          <w:rFonts w:ascii="Bell MT" w:hAnsi="Bell MT"/>
          <w:sz w:val="24"/>
          <w:szCs w:val="24"/>
        </w:rPr>
        <w:t>21</w:t>
      </w:r>
    </w:p>
    <w:p w:rsidR="006B52DA" w:rsidRDefault="006B52DA" w:rsidP="006B52DA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Bachelor of Science        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  Bloomington, IN</w:t>
      </w:r>
    </w:p>
    <w:p w:rsidR="006B52DA" w:rsidRDefault="001C31E0" w:rsidP="005C1EBD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Major: Psychology 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:rsidR="005C1EBD" w:rsidRDefault="005C1EBD" w:rsidP="005C1EBD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GPA: 3.98/4.0 </w:t>
      </w:r>
    </w:p>
    <w:p w:rsidR="001C31E0" w:rsidRDefault="001C31E0" w:rsidP="005C1EBD">
      <w:pPr>
        <w:spacing w:after="0"/>
        <w:rPr>
          <w:rFonts w:ascii="Bell MT" w:hAnsi="Bell MT"/>
          <w:sz w:val="24"/>
          <w:szCs w:val="24"/>
        </w:rPr>
      </w:pPr>
    </w:p>
    <w:p w:rsidR="001C31E0" w:rsidRDefault="00257971" w:rsidP="005C1EBD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University of Cape Town 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  </w:t>
      </w:r>
      <w:r>
        <w:rPr>
          <w:rFonts w:ascii="Bell MT" w:hAnsi="Bell MT"/>
          <w:sz w:val="24"/>
          <w:szCs w:val="24"/>
        </w:rPr>
        <w:t>Spring 201</w:t>
      </w:r>
      <w:r w:rsidR="006B52DA">
        <w:rPr>
          <w:rFonts w:ascii="Bell MT" w:hAnsi="Bell MT"/>
          <w:sz w:val="24"/>
          <w:szCs w:val="24"/>
        </w:rPr>
        <w:t>8</w:t>
      </w:r>
    </w:p>
    <w:p w:rsidR="00257971" w:rsidRDefault="00257971" w:rsidP="005C1EBD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African and South African film studies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Cape Town, South Africa</w:t>
      </w:r>
    </w:p>
    <w:p w:rsidR="00257971" w:rsidRDefault="00257971" w:rsidP="005C1EBD">
      <w:pPr>
        <w:spacing w:after="0"/>
        <w:rPr>
          <w:rFonts w:ascii="Bell MT" w:hAnsi="Bell MT"/>
          <w:sz w:val="24"/>
          <w:szCs w:val="24"/>
        </w:rPr>
      </w:pPr>
    </w:p>
    <w:p w:rsidR="00257971" w:rsidRDefault="00257971" w:rsidP="005C1EBD">
      <w:pPr>
        <w:spacing w:after="0"/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 xml:space="preserve">RESEARCH EXPERIENCE </w:t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</w:p>
    <w:p w:rsidR="00257971" w:rsidRDefault="00257971" w:rsidP="005C1EBD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Behavioral Neuroscience Lab </w:t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</w:r>
      <w:r>
        <w:rPr>
          <w:rFonts w:ascii="Bell MT" w:hAnsi="Bell MT"/>
          <w:b/>
          <w:sz w:val="24"/>
          <w:szCs w:val="24"/>
        </w:rPr>
        <w:tab/>
        <w:t xml:space="preserve">         </w:t>
      </w:r>
      <w:r>
        <w:rPr>
          <w:rFonts w:ascii="Bell MT" w:hAnsi="Bell MT"/>
          <w:sz w:val="24"/>
          <w:szCs w:val="24"/>
        </w:rPr>
        <w:t>August 201</w:t>
      </w:r>
      <w:r w:rsidR="006B52DA">
        <w:rPr>
          <w:rFonts w:ascii="Bell MT" w:hAnsi="Bell MT"/>
          <w:sz w:val="24"/>
          <w:szCs w:val="24"/>
        </w:rPr>
        <w:t>7</w:t>
      </w:r>
      <w:r>
        <w:rPr>
          <w:rFonts w:ascii="Bell MT" w:hAnsi="Bell MT"/>
          <w:sz w:val="24"/>
          <w:szCs w:val="24"/>
        </w:rPr>
        <w:t xml:space="preserve"> – Present </w:t>
      </w:r>
    </w:p>
    <w:p w:rsidR="00C95A2B" w:rsidRDefault="00C95A2B" w:rsidP="005C1EBD">
      <w:pPr>
        <w:spacing w:after="0"/>
        <w:rPr>
          <w:rFonts w:ascii="Bell MT" w:hAnsi="Bell MT"/>
          <w:sz w:val="24"/>
          <w:szCs w:val="24"/>
        </w:rPr>
      </w:pPr>
      <w:r w:rsidRPr="00204B48">
        <w:rPr>
          <w:rFonts w:ascii="Bell MT" w:hAnsi="Bell MT"/>
          <w:i/>
          <w:sz w:val="24"/>
          <w:szCs w:val="24"/>
        </w:rPr>
        <w:t xml:space="preserve">Lab Assistant </w:t>
      </w:r>
      <w:r w:rsidRPr="00204B48"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        Bloomington, IN</w:t>
      </w:r>
    </w:p>
    <w:p w:rsidR="00B54F77" w:rsidRPr="00B54F77" w:rsidRDefault="00B54F77" w:rsidP="00B54F77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Participate in experiments on </w:t>
      </w:r>
      <w:proofErr w:type="spellStart"/>
      <w:r>
        <w:rPr>
          <w:rFonts w:ascii="Bell MT" w:hAnsi="Bell MT"/>
          <w:sz w:val="24"/>
          <w:szCs w:val="24"/>
        </w:rPr>
        <w:t>Xenop</w:t>
      </w:r>
      <w:r w:rsidRPr="00B54F77">
        <w:rPr>
          <w:rFonts w:ascii="Bell MT" w:hAnsi="Bell MT"/>
          <w:sz w:val="24"/>
          <w:szCs w:val="24"/>
        </w:rPr>
        <w:t>us</w:t>
      </w:r>
      <w:proofErr w:type="spellEnd"/>
      <w:r w:rsidRPr="00B54F77">
        <w:rPr>
          <w:rFonts w:ascii="Bell MT" w:hAnsi="Bell MT"/>
          <w:sz w:val="24"/>
          <w:szCs w:val="24"/>
        </w:rPr>
        <w:t xml:space="preserve"> oocytes using voltage and patch clamps recording techniques</w:t>
      </w:r>
    </w:p>
    <w:p w:rsidR="00B54F77" w:rsidRDefault="00B54F77" w:rsidP="00B54F77">
      <w:pPr>
        <w:pStyle w:val="ListParagraph"/>
        <w:numPr>
          <w:ilvl w:val="0"/>
          <w:numId w:val="1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Provide direct support to graduate assistants by organizing and helping to prepare for experimental procedures, restocking lab materials, cleaning workbenches, and aiding during imaging processes </w:t>
      </w:r>
    </w:p>
    <w:p w:rsidR="00B54F77" w:rsidRDefault="00B54F77" w:rsidP="00B54F77">
      <w:pPr>
        <w:spacing w:after="0"/>
        <w:rPr>
          <w:rFonts w:ascii="Bell MT" w:hAnsi="Bell MT"/>
          <w:sz w:val="24"/>
          <w:szCs w:val="24"/>
        </w:rPr>
      </w:pPr>
    </w:p>
    <w:p w:rsidR="00B54F77" w:rsidRDefault="00C95A2B" w:rsidP="00B54F77">
      <w:pPr>
        <w:spacing w:after="0"/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 xml:space="preserve">LEADERSHIP EXPERIENCE </w:t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</w:p>
    <w:p w:rsidR="00C95A2B" w:rsidRDefault="00C95A2B" w:rsidP="00B54F77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Phi Delta Epsil</w:t>
      </w:r>
      <w:r w:rsidR="006B52DA">
        <w:rPr>
          <w:rFonts w:ascii="Bell MT" w:hAnsi="Bell MT"/>
          <w:b/>
          <w:sz w:val="24"/>
          <w:szCs w:val="24"/>
        </w:rPr>
        <w:t xml:space="preserve">on Pre-Medical Fraternity </w:t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  <w:t xml:space="preserve">        </w:t>
      </w:r>
      <w:r>
        <w:rPr>
          <w:rFonts w:ascii="Bell MT" w:hAnsi="Bell MT"/>
          <w:b/>
          <w:sz w:val="24"/>
          <w:szCs w:val="24"/>
        </w:rPr>
        <w:t xml:space="preserve"> </w:t>
      </w:r>
      <w:r w:rsidR="006B52DA">
        <w:rPr>
          <w:rFonts w:ascii="Bell MT" w:hAnsi="Bell MT"/>
          <w:sz w:val="24"/>
          <w:szCs w:val="24"/>
        </w:rPr>
        <w:t>August 2017</w:t>
      </w:r>
      <w:r>
        <w:rPr>
          <w:rFonts w:ascii="Bell MT" w:hAnsi="Bell MT"/>
          <w:sz w:val="24"/>
          <w:szCs w:val="24"/>
        </w:rPr>
        <w:t xml:space="preserve"> – Present </w:t>
      </w:r>
    </w:p>
    <w:p w:rsidR="00AA0946" w:rsidRPr="00AA0946" w:rsidRDefault="00AA0946" w:rsidP="00B54F77">
      <w:pPr>
        <w:spacing w:after="0"/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i/>
          <w:sz w:val="24"/>
          <w:szCs w:val="24"/>
        </w:rPr>
        <w:t xml:space="preserve">Active Member </w:t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  <w:t xml:space="preserve">        </w:t>
      </w:r>
      <w:r>
        <w:rPr>
          <w:rFonts w:ascii="Bell MT" w:hAnsi="Bell MT"/>
          <w:sz w:val="24"/>
          <w:szCs w:val="24"/>
        </w:rPr>
        <w:t>Bloomington, IN</w:t>
      </w:r>
    </w:p>
    <w:p w:rsidR="00C95A2B" w:rsidRDefault="00AA0946" w:rsidP="00C95A2B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Participate in weekly activities to manage philanthropic, academic, and social chapter events </w:t>
      </w:r>
    </w:p>
    <w:p w:rsidR="00AA0946" w:rsidRDefault="009E1A96" w:rsidP="00C95A2B">
      <w:pPr>
        <w:pStyle w:val="ListParagraph"/>
        <w:numPr>
          <w:ilvl w:val="0"/>
          <w:numId w:val="2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Monitor Twitter account to keep other members up to date on current information and changes in meeting times</w:t>
      </w:r>
    </w:p>
    <w:p w:rsidR="009E1A96" w:rsidRDefault="009E1A96" w:rsidP="009E1A96">
      <w:pPr>
        <w:spacing w:after="0"/>
        <w:rPr>
          <w:rFonts w:ascii="Bell MT" w:hAnsi="Bell MT"/>
          <w:sz w:val="24"/>
          <w:szCs w:val="24"/>
        </w:rPr>
      </w:pPr>
    </w:p>
    <w:p w:rsidR="009E1A96" w:rsidRDefault="009E1A96" w:rsidP="009E1A96">
      <w:pPr>
        <w:spacing w:after="0"/>
        <w:rPr>
          <w:rFonts w:ascii="Bell MT" w:hAnsi="Bell MT"/>
          <w:b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 xml:space="preserve">CUSTOMER SERVICE EXPERIENCE </w:t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  <w:r>
        <w:rPr>
          <w:rFonts w:ascii="Bell MT" w:hAnsi="Bell MT"/>
          <w:b/>
          <w:sz w:val="24"/>
          <w:szCs w:val="24"/>
          <w:u w:val="single"/>
        </w:rPr>
        <w:tab/>
      </w:r>
    </w:p>
    <w:p w:rsidR="009E1A96" w:rsidRDefault="009E1A96" w:rsidP="009E1A96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Buffa-Louie’s </w:t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</w:r>
      <w:r w:rsidR="006B52DA">
        <w:rPr>
          <w:rFonts w:ascii="Bell MT" w:hAnsi="Bell MT"/>
          <w:b/>
          <w:sz w:val="24"/>
          <w:szCs w:val="24"/>
        </w:rPr>
        <w:tab/>
        <w:t xml:space="preserve">         </w:t>
      </w:r>
      <w:r w:rsidR="006B52DA">
        <w:rPr>
          <w:rFonts w:ascii="Bell MT" w:hAnsi="Bell MT"/>
          <w:sz w:val="24"/>
          <w:szCs w:val="24"/>
        </w:rPr>
        <w:t>August 2017 – Present</w:t>
      </w:r>
    </w:p>
    <w:p w:rsidR="009E1A96" w:rsidRDefault="009E1A96" w:rsidP="009E1A96">
      <w:p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i/>
          <w:sz w:val="24"/>
          <w:szCs w:val="24"/>
        </w:rPr>
        <w:t xml:space="preserve">Server </w:t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</w:r>
      <w:r>
        <w:rPr>
          <w:rFonts w:ascii="Bell MT" w:hAnsi="Bell MT"/>
          <w:i/>
          <w:sz w:val="24"/>
          <w:szCs w:val="24"/>
        </w:rPr>
        <w:tab/>
        <w:t xml:space="preserve">        </w:t>
      </w:r>
      <w:r>
        <w:rPr>
          <w:rFonts w:ascii="Bell MT" w:hAnsi="Bell MT"/>
          <w:sz w:val="24"/>
          <w:szCs w:val="24"/>
        </w:rPr>
        <w:t>Bloomington, IN</w:t>
      </w:r>
    </w:p>
    <w:p w:rsidR="009E1A96" w:rsidRDefault="00B859E3" w:rsidP="009E1A96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Record proper orders in the POS system to make sure the correct information is presented to the cooks</w:t>
      </w:r>
    </w:p>
    <w:p w:rsidR="00B859E3" w:rsidRDefault="006B52DA" w:rsidP="009E1A96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Gather all of</w:t>
      </w:r>
      <w:r w:rsidR="00B859E3">
        <w:rPr>
          <w:rFonts w:ascii="Bell MT" w:hAnsi="Bell MT"/>
          <w:sz w:val="24"/>
          <w:szCs w:val="24"/>
        </w:rPr>
        <w:t xml:space="preserve"> food, utensils, and napkins an</w:t>
      </w:r>
      <w:bookmarkStart w:id="0" w:name="_GoBack"/>
      <w:bookmarkEnd w:id="0"/>
      <w:r w:rsidR="00B859E3">
        <w:rPr>
          <w:rFonts w:ascii="Bell MT" w:hAnsi="Bell MT"/>
          <w:sz w:val="24"/>
          <w:szCs w:val="24"/>
        </w:rPr>
        <w:t xml:space="preserve">d take it to the customer to ensure they have a good and relaxing experience </w:t>
      </w:r>
    </w:p>
    <w:p w:rsidR="00B859E3" w:rsidRDefault="00B859E3" w:rsidP="00B859E3">
      <w:pPr>
        <w:pStyle w:val="ListParagraph"/>
        <w:numPr>
          <w:ilvl w:val="0"/>
          <w:numId w:val="3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Greet customers with a smiling face so they feel comfortable in the restaurant </w:t>
      </w:r>
    </w:p>
    <w:p w:rsidR="00D96A79" w:rsidRDefault="00D96A79" w:rsidP="00D96A79">
      <w:pPr>
        <w:spacing w:after="0"/>
        <w:rPr>
          <w:rFonts w:ascii="Bell MT" w:hAnsi="Bell MT"/>
          <w:sz w:val="24"/>
          <w:szCs w:val="24"/>
        </w:rPr>
      </w:pPr>
    </w:p>
    <w:p w:rsidR="006B52DA" w:rsidRDefault="00D96A79" w:rsidP="006B52DA">
      <w:pPr>
        <w:spacing w:after="0"/>
        <w:rPr>
          <w:rFonts w:ascii="Bell MT" w:hAnsi="Bell MT"/>
          <w:sz w:val="24"/>
          <w:szCs w:val="24"/>
          <w:u w:val="single"/>
        </w:rPr>
      </w:pPr>
      <w:r>
        <w:rPr>
          <w:rFonts w:ascii="Bell MT" w:hAnsi="Bell MT"/>
          <w:b/>
          <w:sz w:val="24"/>
          <w:szCs w:val="24"/>
          <w:u w:val="single"/>
        </w:rPr>
        <w:t xml:space="preserve">SKILLS </w:t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  <w:r>
        <w:rPr>
          <w:rFonts w:ascii="Bell MT" w:hAnsi="Bell MT"/>
          <w:sz w:val="24"/>
          <w:szCs w:val="24"/>
          <w:u w:val="single"/>
        </w:rPr>
        <w:tab/>
      </w:r>
    </w:p>
    <w:p w:rsidR="00D96A79" w:rsidRDefault="00D96A79" w:rsidP="00D96A79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Fluent in French </w:t>
      </w:r>
    </w:p>
    <w:p w:rsidR="00D96A79" w:rsidRPr="00D96A79" w:rsidRDefault="00D96A79" w:rsidP="00D96A79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Computer Software: Health and Personal Social Services (HPSS) coding</w:t>
      </w:r>
    </w:p>
    <w:sectPr w:rsidR="00D96A79" w:rsidRPr="00D9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24C"/>
    <w:multiLevelType w:val="hybridMultilevel"/>
    <w:tmpl w:val="B6B4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2B7A"/>
    <w:multiLevelType w:val="hybridMultilevel"/>
    <w:tmpl w:val="5C48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1F49"/>
    <w:multiLevelType w:val="hybridMultilevel"/>
    <w:tmpl w:val="B1BCF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471C"/>
    <w:multiLevelType w:val="hybridMultilevel"/>
    <w:tmpl w:val="8EB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BD"/>
    <w:rsid w:val="001C31E0"/>
    <w:rsid w:val="001F539C"/>
    <w:rsid w:val="00204B48"/>
    <w:rsid w:val="00257971"/>
    <w:rsid w:val="005C1EBD"/>
    <w:rsid w:val="006B52DA"/>
    <w:rsid w:val="00713427"/>
    <w:rsid w:val="009E1A96"/>
    <w:rsid w:val="00AA0946"/>
    <w:rsid w:val="00B54F77"/>
    <w:rsid w:val="00B859E3"/>
    <w:rsid w:val="00C95A2B"/>
    <w:rsid w:val="00D4698F"/>
    <w:rsid w:val="00D96A79"/>
    <w:rsid w:val="00D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0BC88-0571-45FD-9F05-30CF8D6A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E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2017-01-31T19:30:00Z</dcterms:created>
  <dcterms:modified xsi:type="dcterms:W3CDTF">2018-08-10T20:13:00Z</dcterms:modified>
</cp:coreProperties>
</file>