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1F" w:rsidRDefault="001F6A7D" w:rsidP="00127ACD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Sally Saltwater</w:t>
      </w:r>
    </w:p>
    <w:p w:rsidR="00127ACD" w:rsidRPr="0019750A" w:rsidRDefault="001F6A7D" w:rsidP="00127ACD">
      <w:pPr>
        <w:spacing w:after="0" w:line="240" w:lineRule="auto"/>
        <w:jc w:val="center"/>
      </w:pPr>
      <w:r>
        <w:t>625 N. Jordan Ave.</w:t>
      </w:r>
      <w:r w:rsidR="00127ACD" w:rsidRPr="0019750A">
        <w:t xml:space="preserve"> Bloomington, IN</w:t>
      </w:r>
      <w:r w:rsidR="009141D5" w:rsidRPr="0019750A">
        <w:t xml:space="preserve"> 4740</w:t>
      </w:r>
      <w:r>
        <w:t>5</w:t>
      </w:r>
    </w:p>
    <w:p w:rsidR="00127ACD" w:rsidRPr="0019750A" w:rsidRDefault="001F6A7D" w:rsidP="00023B82">
      <w:pPr>
        <w:spacing w:after="0" w:line="240" w:lineRule="auto"/>
        <w:jc w:val="center"/>
      </w:pPr>
      <w:r>
        <w:t>555-555-5555</w:t>
      </w:r>
      <w:r w:rsidR="00E02DC1">
        <w:t xml:space="preserve">; </w:t>
      </w:r>
      <w:r>
        <w:t>username</w:t>
      </w:r>
      <w:r w:rsidR="00023B82" w:rsidRPr="0019750A">
        <w:t>@indiana.edu</w:t>
      </w:r>
      <w:r w:rsidR="009141D5" w:rsidRPr="0019750A">
        <w:t xml:space="preserve"> </w:t>
      </w:r>
    </w:p>
    <w:p w:rsidR="00127ACD" w:rsidRPr="0019750A" w:rsidRDefault="00127ACD" w:rsidP="00127ACD">
      <w:pPr>
        <w:spacing w:after="0" w:line="240" w:lineRule="auto"/>
        <w:jc w:val="center"/>
      </w:pPr>
    </w:p>
    <w:p w:rsidR="00127ACD" w:rsidRPr="0019750A" w:rsidRDefault="00127ACD" w:rsidP="00127ACD">
      <w:pPr>
        <w:spacing w:after="0" w:line="240" w:lineRule="auto"/>
        <w:rPr>
          <w:u w:val="single"/>
        </w:rPr>
      </w:pPr>
      <w:r w:rsidRPr="0019750A">
        <w:rPr>
          <w:u w:val="single"/>
        </w:rPr>
        <w:t>Education</w:t>
      </w:r>
    </w:p>
    <w:p w:rsidR="00127ACD" w:rsidRPr="0019750A" w:rsidRDefault="00127ACD" w:rsidP="00127ACD">
      <w:pPr>
        <w:spacing w:after="0" w:line="240" w:lineRule="auto"/>
      </w:pPr>
      <w:r w:rsidRPr="0019750A">
        <w:rPr>
          <w:i/>
        </w:rPr>
        <w:t>Indiana University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</w:t>
      </w:r>
      <w:r w:rsidR="00DC14F7">
        <w:t xml:space="preserve">   </w:t>
      </w:r>
      <w:r w:rsidRPr="0019750A">
        <w:t xml:space="preserve"> May 2020</w:t>
      </w:r>
    </w:p>
    <w:p w:rsidR="00DC14F7" w:rsidRDefault="00DC14F7" w:rsidP="00127ACD">
      <w:pPr>
        <w:spacing w:after="0" w:line="240" w:lineRule="auto"/>
      </w:pPr>
      <w:r>
        <w:t>Bachelor of Science in Public Affairs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19750A">
        <w:t>Bloomington, IN</w:t>
      </w:r>
    </w:p>
    <w:p w:rsidR="00127ACD" w:rsidRPr="0019750A" w:rsidRDefault="00DC14F7" w:rsidP="00127ACD">
      <w:pPr>
        <w:spacing w:after="0" w:line="240" w:lineRule="auto"/>
      </w:pPr>
      <w:r>
        <w:t>School of Public and Environmental Affairs</w:t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</w:t>
      </w:r>
      <w:r w:rsidR="00361C15" w:rsidRPr="0019750A">
        <w:tab/>
      </w:r>
      <w:r w:rsidR="00361C15" w:rsidRPr="0019750A">
        <w:tab/>
        <w:t xml:space="preserve">                       </w:t>
      </w:r>
    </w:p>
    <w:p w:rsidR="00F4106A" w:rsidRPr="0019750A" w:rsidRDefault="00127ACD" w:rsidP="00127ACD">
      <w:pPr>
        <w:spacing w:after="0" w:line="240" w:lineRule="auto"/>
      </w:pPr>
      <w:r w:rsidRPr="0019750A">
        <w:t xml:space="preserve">Major: </w:t>
      </w:r>
      <w:r w:rsidR="00DC14F7">
        <w:t>Policy Analysis</w:t>
      </w:r>
    </w:p>
    <w:p w:rsidR="00127ACD" w:rsidRPr="0019750A" w:rsidRDefault="00F4106A" w:rsidP="00127ACD">
      <w:pPr>
        <w:spacing w:after="0" w:line="240" w:lineRule="auto"/>
      </w:pPr>
      <w:r w:rsidRPr="0019750A">
        <w:t xml:space="preserve">Minor: </w:t>
      </w:r>
      <w:r w:rsidR="00023B82" w:rsidRPr="0019750A">
        <w:t>Marketing</w:t>
      </w:r>
      <w:r w:rsidRPr="0019750A">
        <w:t xml:space="preserve"> </w:t>
      </w:r>
    </w:p>
    <w:p w:rsidR="00127ACD" w:rsidRPr="0019750A" w:rsidRDefault="00DC14F7" w:rsidP="00127ACD">
      <w:pPr>
        <w:spacing w:after="0" w:line="240" w:lineRule="auto"/>
      </w:pPr>
      <w:r>
        <w:t>GPA: 3.4</w:t>
      </w:r>
      <w:r w:rsidR="00127ACD" w:rsidRPr="0019750A">
        <w:t>/4.0</w:t>
      </w:r>
    </w:p>
    <w:p w:rsidR="00127ACD" w:rsidRPr="0019750A" w:rsidRDefault="00127ACD" w:rsidP="00127ACD">
      <w:pPr>
        <w:spacing w:after="0" w:line="240" w:lineRule="auto"/>
      </w:pPr>
    </w:p>
    <w:p w:rsidR="00127ACD" w:rsidRPr="0019750A" w:rsidRDefault="00366071" w:rsidP="00127ACD">
      <w:pPr>
        <w:spacing w:after="0" w:line="240" w:lineRule="auto"/>
        <w:rPr>
          <w:u w:val="single"/>
        </w:rPr>
      </w:pPr>
      <w:r>
        <w:rPr>
          <w:u w:val="single"/>
        </w:rPr>
        <w:t>Leadership</w:t>
      </w:r>
      <w:r w:rsidR="00127ACD" w:rsidRPr="0019750A">
        <w:rPr>
          <w:u w:val="single"/>
        </w:rPr>
        <w:t xml:space="preserve"> Experience</w:t>
      </w:r>
    </w:p>
    <w:p w:rsidR="001523BD" w:rsidRPr="0019750A" w:rsidRDefault="001523BD" w:rsidP="001523BD">
      <w:pPr>
        <w:spacing w:after="0" w:line="240" w:lineRule="auto"/>
      </w:pPr>
      <w:r>
        <w:t xml:space="preserve">School of Public and Environmental Affairs </w:t>
      </w:r>
      <w:r>
        <w:tab/>
      </w:r>
      <w:r>
        <w:tab/>
      </w:r>
      <w:r>
        <w:tab/>
      </w:r>
      <w:r>
        <w:tab/>
        <w:t xml:space="preserve">             </w:t>
      </w:r>
      <w:r w:rsidRPr="0019750A">
        <w:t>November 2016-present</w:t>
      </w:r>
    </w:p>
    <w:p w:rsidR="001523BD" w:rsidRPr="0019750A" w:rsidRDefault="001523BD" w:rsidP="001523BD">
      <w:pPr>
        <w:spacing w:after="0" w:line="240" w:lineRule="auto"/>
      </w:pPr>
      <w:r w:rsidRPr="0019750A">
        <w:rPr>
          <w:i/>
        </w:rPr>
        <w:t>Peer Leader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  <w:t xml:space="preserve">          </w:t>
      </w:r>
      <w:r w:rsidR="00E02DC1">
        <w:rPr>
          <w:i/>
        </w:rPr>
        <w:t xml:space="preserve">  </w:t>
      </w:r>
      <w:r w:rsidRPr="0019750A">
        <w:rPr>
          <w:i/>
        </w:rPr>
        <w:t xml:space="preserve">  </w:t>
      </w:r>
      <w:r w:rsidRPr="0019750A">
        <w:t>Bloomington, IN</w:t>
      </w:r>
    </w:p>
    <w:p w:rsidR="001523BD" w:rsidRDefault="001523BD" w:rsidP="001523BD">
      <w:pPr>
        <w:pStyle w:val="ListParagraph"/>
        <w:numPr>
          <w:ilvl w:val="0"/>
          <w:numId w:val="14"/>
        </w:numPr>
        <w:spacing w:after="0" w:line="240" w:lineRule="auto"/>
      </w:pPr>
      <w:r>
        <w:t>Mentor SPEA  students on current academic or personal related difficulties faced by establishing strong relationships with fellow students within similar majors</w:t>
      </w:r>
    </w:p>
    <w:p w:rsidR="001523BD" w:rsidRDefault="001523BD" w:rsidP="00127ACD">
      <w:pPr>
        <w:pStyle w:val="ListParagraph"/>
        <w:numPr>
          <w:ilvl w:val="0"/>
          <w:numId w:val="14"/>
        </w:numPr>
        <w:spacing w:after="0" w:line="240" w:lineRule="auto"/>
      </w:pPr>
      <w:r>
        <w:t>Lead tours throughout the SPEA school especially to incoming freshman and transfer students to increase awareness about the school</w:t>
      </w:r>
    </w:p>
    <w:p w:rsidR="00127ACD" w:rsidRPr="00366071" w:rsidRDefault="00743DB1" w:rsidP="00127ACD">
      <w:pPr>
        <w:spacing w:after="0" w:line="240" w:lineRule="auto"/>
      </w:pPr>
      <w:r>
        <w:t>Head Start/</w:t>
      </w:r>
      <w:r w:rsidR="00366071">
        <w:t>Early</w:t>
      </w:r>
      <w:r w:rsidR="001523BD">
        <w:t xml:space="preserve"> Head Start Program</w:t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  <w:t xml:space="preserve">                         </w:t>
      </w:r>
      <w:r w:rsidR="00961F8A" w:rsidRPr="00366071">
        <w:t xml:space="preserve">  </w:t>
      </w:r>
      <w:r w:rsidR="001523BD">
        <w:t xml:space="preserve">     </w:t>
      </w:r>
      <w:r w:rsidR="00961F8A" w:rsidRPr="00366071">
        <w:t xml:space="preserve"> </w:t>
      </w:r>
      <w:r w:rsidR="00127ACD" w:rsidRPr="00366071">
        <w:t xml:space="preserve"> </w:t>
      </w:r>
      <w:r w:rsidR="001523BD">
        <w:t>August 2016-present</w:t>
      </w:r>
    </w:p>
    <w:p w:rsidR="00127ACD" w:rsidRPr="00366071" w:rsidRDefault="001523BD" w:rsidP="00127ACD">
      <w:pPr>
        <w:spacing w:after="0" w:line="240" w:lineRule="auto"/>
      </w:pPr>
      <w:r w:rsidRPr="001523BD">
        <w:rPr>
          <w:i/>
        </w:rPr>
        <w:t>Volunteer</w:t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  <w:t xml:space="preserve">         </w:t>
      </w:r>
      <w:r w:rsidR="00961F8A" w:rsidRPr="00366071">
        <w:t xml:space="preserve">                </w:t>
      </w:r>
      <w:r w:rsidR="00127ACD" w:rsidRPr="00366071">
        <w:t xml:space="preserve"> </w:t>
      </w:r>
      <w:r>
        <w:t xml:space="preserve">  </w:t>
      </w:r>
      <w:r w:rsidR="00E02DC1">
        <w:tab/>
        <w:t xml:space="preserve">              </w:t>
      </w:r>
      <w:r w:rsidR="00127ACD" w:rsidRPr="00366071">
        <w:t>Bloomington, IN</w:t>
      </w:r>
    </w:p>
    <w:p w:rsidR="001523BD" w:rsidRPr="001523BD" w:rsidRDefault="001523BD" w:rsidP="001523BD">
      <w:pPr>
        <w:pStyle w:val="ListParagraph"/>
        <w:numPr>
          <w:ilvl w:val="0"/>
          <w:numId w:val="15"/>
        </w:numPr>
        <w:spacing w:line="240" w:lineRule="auto"/>
        <w:rPr>
          <w:rFonts w:cs="Arial"/>
        </w:rPr>
      </w:pPr>
      <w:r>
        <w:rPr>
          <w:rFonts w:cs="Arial"/>
        </w:rPr>
        <w:t xml:space="preserve">Provide needed support to children </w:t>
      </w:r>
      <w:r w:rsidRPr="001523BD">
        <w:rPr>
          <w:rFonts w:cs="Arial"/>
        </w:rPr>
        <w:t>t</w:t>
      </w:r>
      <w:r>
        <w:rPr>
          <w:rFonts w:cs="Arial"/>
        </w:rPr>
        <w:t>o create an environment that is very comfortable and friendly to them all on a group level as well as individually</w:t>
      </w:r>
      <w:r w:rsidRPr="001523BD">
        <w:rPr>
          <w:rFonts w:cs="Arial"/>
        </w:rPr>
        <w:t xml:space="preserve"> </w:t>
      </w:r>
    </w:p>
    <w:p w:rsidR="001523BD" w:rsidRPr="001523BD" w:rsidRDefault="001523BD" w:rsidP="001523BD">
      <w:pPr>
        <w:pStyle w:val="ListParagraph"/>
        <w:numPr>
          <w:ilvl w:val="0"/>
          <w:numId w:val="15"/>
        </w:numPr>
        <w:spacing w:line="240" w:lineRule="auto"/>
        <w:rPr>
          <w:rFonts w:cs="Arial"/>
        </w:rPr>
      </w:pPr>
      <w:r>
        <w:rPr>
          <w:rFonts w:cs="Arial"/>
        </w:rPr>
        <w:t>Assist</w:t>
      </w:r>
      <w:r w:rsidRPr="001523BD">
        <w:rPr>
          <w:rFonts w:cs="Arial"/>
        </w:rPr>
        <w:t xml:space="preserve"> teachers with creating, distributing, and cleaning up meals for children to ensure a</w:t>
      </w:r>
      <w:r>
        <w:rPr>
          <w:rFonts w:cs="Arial"/>
        </w:rPr>
        <w:t>ll were fed and well cared for in an appropriate manner</w:t>
      </w:r>
    </w:p>
    <w:p w:rsidR="001523BD" w:rsidRDefault="001523BD" w:rsidP="001523BD">
      <w:pPr>
        <w:pStyle w:val="ListParagraph"/>
        <w:numPr>
          <w:ilvl w:val="0"/>
          <w:numId w:val="15"/>
        </w:numPr>
        <w:spacing w:line="240" w:lineRule="auto"/>
        <w:rPr>
          <w:rFonts w:cs="Arial"/>
        </w:rPr>
      </w:pPr>
      <w:r>
        <w:rPr>
          <w:rFonts w:cs="Arial"/>
        </w:rPr>
        <w:t>Encourage</w:t>
      </w:r>
      <w:r w:rsidRPr="001523BD">
        <w:rPr>
          <w:rFonts w:cs="Arial"/>
        </w:rPr>
        <w:t xml:space="preserve"> children</w:t>
      </w:r>
      <w:r>
        <w:rPr>
          <w:rFonts w:cs="Arial"/>
        </w:rPr>
        <w:t xml:space="preserve"> of all ages</w:t>
      </w:r>
      <w:r w:rsidRPr="001523BD">
        <w:rPr>
          <w:rFonts w:cs="Arial"/>
        </w:rPr>
        <w:t xml:space="preserve"> to play and interact with </w:t>
      </w:r>
      <w:r>
        <w:rPr>
          <w:rFonts w:cs="Arial"/>
        </w:rPr>
        <w:t>each other</w:t>
      </w:r>
      <w:r w:rsidRPr="001523BD">
        <w:rPr>
          <w:rFonts w:cs="Arial"/>
        </w:rPr>
        <w:t xml:space="preserve"> appropriately through guidance and patience </w:t>
      </w:r>
      <w:r>
        <w:rPr>
          <w:rFonts w:cs="Arial"/>
        </w:rPr>
        <w:t>in order for them to</w:t>
      </w:r>
      <w:r w:rsidRPr="001523BD">
        <w:rPr>
          <w:rFonts w:cs="Arial"/>
        </w:rPr>
        <w:t xml:space="preserve"> learn basic c</w:t>
      </w:r>
      <w:r>
        <w:rPr>
          <w:rFonts w:cs="Arial"/>
        </w:rPr>
        <w:t>ommunication and social skills</w:t>
      </w:r>
    </w:p>
    <w:p w:rsidR="001523BD" w:rsidRPr="0019750A" w:rsidRDefault="001523BD" w:rsidP="001523BD">
      <w:pPr>
        <w:spacing w:after="0" w:line="240" w:lineRule="auto"/>
        <w:jc w:val="both"/>
      </w:pPr>
      <w:r w:rsidRPr="001523BD">
        <w:t>Indiana University Dance Marathon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t xml:space="preserve">  August 2016- November 2016</w:t>
      </w:r>
    </w:p>
    <w:p w:rsidR="001523BD" w:rsidRPr="0019750A" w:rsidRDefault="001523BD" w:rsidP="001523BD">
      <w:pPr>
        <w:spacing w:after="0" w:line="240" w:lineRule="auto"/>
        <w:jc w:val="both"/>
      </w:pPr>
      <w:r w:rsidRPr="001523BD">
        <w:rPr>
          <w:i/>
        </w:rPr>
        <w:t>Dancer</w:t>
      </w:r>
      <w:r w:rsidRPr="001523BD">
        <w:rPr>
          <w:i/>
        </w:rPr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   </w:t>
      </w:r>
      <w:r w:rsidRPr="0019750A">
        <w:tab/>
      </w:r>
      <w:r w:rsidRPr="0019750A">
        <w:tab/>
        <w:t xml:space="preserve">            Bloomington, IN</w:t>
      </w:r>
    </w:p>
    <w:p w:rsidR="001523BD" w:rsidRPr="0019750A" w:rsidRDefault="001523BD" w:rsidP="001523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Invested 12-14 hours weekly planning IUDM, Indiana University’s largest philanthropy, and the nation’s second largest philanthropy, which raised over $3.8 million for Riley Children’s Hospital this past year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1523BD" w:rsidRPr="001523BD" w:rsidRDefault="001523BD" w:rsidP="001523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Motivated and lead</w:t>
      </w:r>
      <w:r w:rsidRPr="0019750A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19750A">
        <w:rPr>
          <w:rStyle w:val="normaltextrun"/>
          <w:rFonts w:asciiTheme="minorHAnsi" w:hAnsiTheme="minorHAnsi"/>
          <w:sz w:val="22"/>
          <w:szCs w:val="22"/>
        </w:rPr>
        <w:t>over 3400 participants for the 36-hour event by bringing spirit and excitement to all hours of the event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1523BD" w:rsidRDefault="001523BD" w:rsidP="00CB6836">
      <w:pPr>
        <w:spacing w:after="0" w:line="240" w:lineRule="auto"/>
        <w:rPr>
          <w:i/>
        </w:rPr>
      </w:pPr>
    </w:p>
    <w:p w:rsidR="001523BD" w:rsidRPr="001523BD" w:rsidRDefault="001523BD" w:rsidP="00CB6836">
      <w:pPr>
        <w:spacing w:after="0" w:line="240" w:lineRule="auto"/>
        <w:rPr>
          <w:u w:val="single"/>
        </w:rPr>
      </w:pPr>
      <w:r w:rsidRPr="001523BD">
        <w:rPr>
          <w:u w:val="single"/>
        </w:rPr>
        <w:t>Writing Experience</w:t>
      </w:r>
    </w:p>
    <w:p w:rsidR="00CB6836" w:rsidRPr="0019750A" w:rsidRDefault="001523BD" w:rsidP="00CB6836">
      <w:pPr>
        <w:spacing w:after="0" w:line="240" w:lineRule="auto"/>
      </w:pPr>
      <w:r w:rsidRPr="001523BD">
        <w:t>Writing Tutorial Services, Indiana University</w:t>
      </w:r>
      <w:r>
        <w:tab/>
      </w:r>
      <w:r>
        <w:tab/>
      </w:r>
      <w:r>
        <w:tab/>
      </w:r>
      <w:r>
        <w:tab/>
        <w:t xml:space="preserve">            September 2016-present</w:t>
      </w:r>
      <w:r w:rsidR="00CC3CD0" w:rsidRPr="0019750A">
        <w:tab/>
      </w:r>
    </w:p>
    <w:p w:rsidR="00CB6836" w:rsidRPr="0019750A" w:rsidRDefault="00A774B3" w:rsidP="00CB6836">
      <w:pPr>
        <w:spacing w:after="0" w:line="240" w:lineRule="auto"/>
      </w:pPr>
      <w:r w:rsidRPr="0019750A">
        <w:t>Student</w:t>
      </w:r>
      <w:r w:rsidR="001523BD">
        <w:t xml:space="preserve"> Editor</w:t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1523BD">
        <w:tab/>
        <w:t xml:space="preserve">           </w:t>
      </w:r>
      <w:bookmarkStart w:id="0" w:name="_GoBack"/>
      <w:bookmarkEnd w:id="0"/>
      <w:r w:rsidR="001523BD">
        <w:t xml:space="preserve">   Bloomington, IN</w:t>
      </w:r>
    </w:p>
    <w:p w:rsidR="001523BD" w:rsidRPr="001523BD" w:rsidRDefault="001523BD" w:rsidP="001523BD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Participate</w:t>
      </w:r>
      <w:r w:rsidRPr="001523BD">
        <w:rPr>
          <w:rFonts w:cs="Arial"/>
        </w:rPr>
        <w:t xml:space="preserve"> in weekly classes during the semester by observing trained advisors, running through practice tutorials with other trainees, and learning best practices, to learn the best methods for tutoring undergraduate students</w:t>
      </w:r>
    </w:p>
    <w:p w:rsidR="00466B52" w:rsidRPr="00743DB1" w:rsidRDefault="001523BD" w:rsidP="00743DB1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Assist</w:t>
      </w:r>
      <w:r w:rsidRPr="001523BD">
        <w:rPr>
          <w:rFonts w:cs="Arial"/>
        </w:rPr>
        <w:t xml:space="preserve"> several undergraduate students with writing assignments and projects by providing hour-long one-on-one tutorials at Wells Library or other on-campus locations to provide academic support to students on campus</w:t>
      </w:r>
    </w:p>
    <w:sectPr w:rsidR="00466B52" w:rsidRPr="0074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76"/>
    <w:multiLevelType w:val="hybridMultilevel"/>
    <w:tmpl w:val="290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993"/>
    <w:multiLevelType w:val="hybridMultilevel"/>
    <w:tmpl w:val="9EE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2C0"/>
    <w:multiLevelType w:val="hybridMultilevel"/>
    <w:tmpl w:val="26B2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201"/>
    <w:multiLevelType w:val="hybridMultilevel"/>
    <w:tmpl w:val="BBC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2151"/>
    <w:multiLevelType w:val="hybridMultilevel"/>
    <w:tmpl w:val="9DF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1AA2"/>
    <w:multiLevelType w:val="multilevel"/>
    <w:tmpl w:val="FB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1361C"/>
    <w:multiLevelType w:val="hybridMultilevel"/>
    <w:tmpl w:val="FC70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E5D62"/>
    <w:multiLevelType w:val="hybridMultilevel"/>
    <w:tmpl w:val="872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1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023B82"/>
    <w:rsid w:val="000303EC"/>
    <w:rsid w:val="00127ACD"/>
    <w:rsid w:val="001523BD"/>
    <w:rsid w:val="00166CFB"/>
    <w:rsid w:val="0019750A"/>
    <w:rsid w:val="001F6A7D"/>
    <w:rsid w:val="00255159"/>
    <w:rsid w:val="0028187B"/>
    <w:rsid w:val="002C485B"/>
    <w:rsid w:val="00361C15"/>
    <w:rsid w:val="00366071"/>
    <w:rsid w:val="00381F5B"/>
    <w:rsid w:val="00466B52"/>
    <w:rsid w:val="00600834"/>
    <w:rsid w:val="00743DB1"/>
    <w:rsid w:val="00810CA2"/>
    <w:rsid w:val="00830047"/>
    <w:rsid w:val="009141D5"/>
    <w:rsid w:val="00961F8A"/>
    <w:rsid w:val="009E5EA0"/>
    <w:rsid w:val="00A774B3"/>
    <w:rsid w:val="00AC54B7"/>
    <w:rsid w:val="00C2041C"/>
    <w:rsid w:val="00C8151F"/>
    <w:rsid w:val="00C871AD"/>
    <w:rsid w:val="00CB6836"/>
    <w:rsid w:val="00CC197E"/>
    <w:rsid w:val="00CC3CD0"/>
    <w:rsid w:val="00DC14F7"/>
    <w:rsid w:val="00E02DC1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0927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  <w:style w:type="character" w:customStyle="1" w:styleId="tx">
    <w:name w:val="tx"/>
    <w:basedOn w:val="DefaultParagraphFont"/>
    <w:rsid w:val="00023B82"/>
  </w:style>
  <w:style w:type="paragraph" w:customStyle="1" w:styleId="paragraph">
    <w:name w:val="paragraph"/>
    <w:basedOn w:val="Normal"/>
    <w:rsid w:val="006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834"/>
  </w:style>
  <w:style w:type="character" w:customStyle="1" w:styleId="eop">
    <w:name w:val="eop"/>
    <w:basedOn w:val="DefaultParagraphFont"/>
    <w:rsid w:val="00600834"/>
  </w:style>
  <w:style w:type="character" w:customStyle="1" w:styleId="apple-converted-space">
    <w:name w:val="apple-converted-space"/>
    <w:basedOn w:val="DefaultParagraphFont"/>
    <w:rsid w:val="0060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6</cp:revision>
  <dcterms:created xsi:type="dcterms:W3CDTF">2017-02-07T14:28:00Z</dcterms:created>
  <dcterms:modified xsi:type="dcterms:W3CDTF">2018-08-10T20:15:00Z</dcterms:modified>
</cp:coreProperties>
</file>