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963" w:rsidRPr="00960E2E" w:rsidRDefault="004523CB" w:rsidP="001506A6">
      <w:pPr>
        <w:jc w:val="center"/>
        <w:rPr>
          <w:rFonts w:ascii="Times New Roman" w:hAnsi="Times New Roman" w:cs="Times New Roman"/>
          <w:b/>
          <w:sz w:val="36"/>
        </w:rPr>
      </w:pPr>
      <w:r w:rsidRPr="00960E2E">
        <w:rPr>
          <w:rFonts w:ascii="Times New Roman" w:hAnsi="Times New Roman" w:cs="Times New Roman"/>
          <w:b/>
          <w:sz w:val="36"/>
        </w:rPr>
        <w:t>Sally Saltwater</w:t>
      </w:r>
    </w:p>
    <w:p w:rsidR="001506A6" w:rsidRDefault="001506A6" w:rsidP="001506A6">
      <w:pPr>
        <w:jc w:val="center"/>
        <w:rPr>
          <w:rFonts w:ascii="Times New Roman" w:hAnsi="Times New Roman" w:cs="Times New Roman"/>
          <w:sz w:val="32"/>
        </w:rPr>
        <w:sectPr w:rsidR="001506A6">
          <w:pgSz w:w="12240" w:h="15840"/>
          <w:pgMar w:top="1440" w:right="1440" w:bottom="1440" w:left="1440" w:header="720" w:footer="720" w:gutter="0"/>
          <w:cols w:space="720"/>
          <w:docGrid w:linePitch="360"/>
        </w:sectPr>
      </w:pPr>
    </w:p>
    <w:p w:rsidR="001506A6" w:rsidRPr="00960E2E" w:rsidRDefault="004523CB" w:rsidP="00E80E2A">
      <w:pPr>
        <w:rPr>
          <w:rFonts w:ascii="Times New Roman" w:hAnsi="Times New Roman" w:cs="Times New Roman"/>
          <w:sz w:val="24"/>
          <w:szCs w:val="28"/>
        </w:rPr>
      </w:pPr>
      <w:r w:rsidRPr="00960E2E">
        <w:rPr>
          <w:rFonts w:ascii="Times New Roman" w:hAnsi="Times New Roman" w:cs="Times New Roman"/>
          <w:sz w:val="24"/>
          <w:szCs w:val="28"/>
        </w:rPr>
        <w:t>625 N. Jordan Ave</w:t>
      </w:r>
      <w:r w:rsidR="001506A6" w:rsidRPr="00960E2E">
        <w:rPr>
          <w:rFonts w:ascii="Times New Roman" w:hAnsi="Times New Roman" w:cs="Times New Roman"/>
          <w:sz w:val="24"/>
          <w:szCs w:val="28"/>
        </w:rPr>
        <w:t xml:space="preserve">. </w:t>
      </w:r>
    </w:p>
    <w:p w:rsidR="001506A6" w:rsidRPr="00960E2E" w:rsidRDefault="001506A6" w:rsidP="00E80E2A">
      <w:pPr>
        <w:rPr>
          <w:rFonts w:ascii="Times New Roman" w:hAnsi="Times New Roman" w:cs="Times New Roman"/>
          <w:sz w:val="24"/>
          <w:szCs w:val="28"/>
        </w:rPr>
      </w:pPr>
      <w:r w:rsidRPr="00960E2E">
        <w:rPr>
          <w:rFonts w:ascii="Times New Roman" w:hAnsi="Times New Roman" w:cs="Times New Roman"/>
          <w:sz w:val="24"/>
          <w:szCs w:val="28"/>
        </w:rPr>
        <w:t>Bloomington, I</w:t>
      </w:r>
      <w:r w:rsidR="00E80E2A" w:rsidRPr="00960E2E">
        <w:rPr>
          <w:rFonts w:ascii="Times New Roman" w:hAnsi="Times New Roman" w:cs="Times New Roman"/>
          <w:sz w:val="24"/>
          <w:szCs w:val="28"/>
        </w:rPr>
        <w:t>N</w:t>
      </w:r>
      <w:r w:rsidRPr="00960E2E">
        <w:rPr>
          <w:rFonts w:ascii="Times New Roman" w:hAnsi="Times New Roman" w:cs="Times New Roman"/>
          <w:sz w:val="24"/>
          <w:szCs w:val="28"/>
        </w:rPr>
        <w:t xml:space="preserve"> </w:t>
      </w:r>
      <w:r w:rsidR="00E80E2A" w:rsidRPr="00960E2E">
        <w:rPr>
          <w:rFonts w:ascii="Times New Roman" w:hAnsi="Times New Roman" w:cs="Times New Roman"/>
          <w:sz w:val="24"/>
          <w:szCs w:val="28"/>
        </w:rPr>
        <w:t>47405</w:t>
      </w:r>
    </w:p>
    <w:p w:rsidR="001506A6" w:rsidRPr="00960E2E" w:rsidRDefault="004523CB" w:rsidP="00E80E2A">
      <w:pPr>
        <w:jc w:val="right"/>
        <w:rPr>
          <w:rFonts w:ascii="Times New Roman" w:hAnsi="Times New Roman" w:cs="Times New Roman"/>
          <w:sz w:val="24"/>
          <w:szCs w:val="28"/>
        </w:rPr>
      </w:pPr>
      <w:r w:rsidRPr="00960E2E">
        <w:rPr>
          <w:rFonts w:ascii="Times New Roman" w:hAnsi="Times New Roman" w:cs="Times New Roman"/>
          <w:sz w:val="24"/>
          <w:szCs w:val="28"/>
        </w:rPr>
        <w:t>username</w:t>
      </w:r>
      <w:r w:rsidR="001506A6" w:rsidRPr="00960E2E">
        <w:rPr>
          <w:rFonts w:ascii="Times New Roman" w:hAnsi="Times New Roman" w:cs="Times New Roman"/>
          <w:sz w:val="24"/>
          <w:szCs w:val="28"/>
        </w:rPr>
        <w:t>@indiana.edu</w:t>
      </w:r>
    </w:p>
    <w:p w:rsidR="001506A6" w:rsidRPr="00960E2E" w:rsidRDefault="004523CB" w:rsidP="00E80E2A">
      <w:pPr>
        <w:jc w:val="right"/>
        <w:rPr>
          <w:rFonts w:ascii="Times New Roman" w:hAnsi="Times New Roman" w:cs="Times New Roman"/>
          <w:sz w:val="24"/>
          <w:szCs w:val="28"/>
        </w:rPr>
        <w:sectPr w:rsidR="001506A6" w:rsidRPr="00960E2E" w:rsidSect="001506A6">
          <w:type w:val="continuous"/>
          <w:pgSz w:w="12240" w:h="15840"/>
          <w:pgMar w:top="1440" w:right="1440" w:bottom="1440" w:left="1440" w:header="720" w:footer="720" w:gutter="0"/>
          <w:cols w:num="2" w:space="720"/>
          <w:docGrid w:linePitch="360"/>
        </w:sectPr>
      </w:pPr>
      <w:r w:rsidRPr="00960E2E">
        <w:rPr>
          <w:rFonts w:ascii="Times New Roman" w:hAnsi="Times New Roman" w:cs="Times New Roman"/>
          <w:sz w:val="24"/>
          <w:szCs w:val="28"/>
        </w:rPr>
        <w:t>+ 1 (555) 555 – 5555</w:t>
      </w:r>
    </w:p>
    <w:p w:rsidR="001506A6" w:rsidRDefault="001506A6" w:rsidP="001506A6">
      <w:pPr>
        <w:rPr>
          <w:rFonts w:ascii="Times New Roman" w:hAnsi="Times New Roman" w:cs="Times New Roman"/>
          <w:sz w:val="16"/>
          <w:szCs w:val="16"/>
          <w:u w:val="thick"/>
        </w:rPr>
      </w:pPr>
      <w:r>
        <w:rPr>
          <w:rFonts w:ascii="Times New Roman" w:hAnsi="Times New Roman" w:cs="Times New Roman"/>
          <w:sz w:val="16"/>
          <w:szCs w:val="16"/>
          <w:u w:val="thick"/>
        </w:rPr>
        <w:tab/>
      </w:r>
      <w:r>
        <w:rPr>
          <w:rFonts w:ascii="Times New Roman" w:hAnsi="Times New Roman" w:cs="Times New Roman"/>
          <w:sz w:val="16"/>
          <w:szCs w:val="16"/>
          <w:u w:val="thick"/>
        </w:rPr>
        <w:tab/>
      </w:r>
      <w:r>
        <w:rPr>
          <w:rFonts w:ascii="Times New Roman" w:hAnsi="Times New Roman" w:cs="Times New Roman"/>
          <w:sz w:val="16"/>
          <w:szCs w:val="16"/>
          <w:u w:val="thick"/>
        </w:rPr>
        <w:tab/>
      </w:r>
      <w:r>
        <w:rPr>
          <w:rFonts w:ascii="Times New Roman" w:hAnsi="Times New Roman" w:cs="Times New Roman"/>
          <w:sz w:val="16"/>
          <w:szCs w:val="16"/>
          <w:u w:val="thick"/>
        </w:rPr>
        <w:tab/>
      </w:r>
      <w:r>
        <w:rPr>
          <w:rFonts w:ascii="Times New Roman" w:hAnsi="Times New Roman" w:cs="Times New Roman"/>
          <w:sz w:val="16"/>
          <w:szCs w:val="16"/>
          <w:u w:val="thick"/>
        </w:rPr>
        <w:tab/>
      </w:r>
      <w:r>
        <w:rPr>
          <w:rFonts w:ascii="Times New Roman" w:hAnsi="Times New Roman" w:cs="Times New Roman"/>
          <w:sz w:val="16"/>
          <w:szCs w:val="16"/>
          <w:u w:val="thick"/>
        </w:rPr>
        <w:tab/>
      </w:r>
      <w:r>
        <w:rPr>
          <w:rFonts w:ascii="Times New Roman" w:hAnsi="Times New Roman" w:cs="Times New Roman"/>
          <w:sz w:val="16"/>
          <w:szCs w:val="16"/>
          <w:u w:val="thick"/>
        </w:rPr>
        <w:tab/>
      </w:r>
      <w:r>
        <w:rPr>
          <w:rFonts w:ascii="Times New Roman" w:hAnsi="Times New Roman" w:cs="Times New Roman"/>
          <w:sz w:val="16"/>
          <w:szCs w:val="16"/>
          <w:u w:val="thick"/>
        </w:rPr>
        <w:tab/>
      </w:r>
      <w:r>
        <w:rPr>
          <w:rFonts w:ascii="Times New Roman" w:hAnsi="Times New Roman" w:cs="Times New Roman"/>
          <w:sz w:val="16"/>
          <w:szCs w:val="16"/>
          <w:u w:val="thick"/>
        </w:rPr>
        <w:tab/>
      </w:r>
      <w:r>
        <w:rPr>
          <w:rFonts w:ascii="Times New Roman" w:hAnsi="Times New Roman" w:cs="Times New Roman"/>
          <w:sz w:val="16"/>
          <w:szCs w:val="16"/>
          <w:u w:val="thick"/>
        </w:rPr>
        <w:tab/>
      </w:r>
      <w:r>
        <w:rPr>
          <w:rFonts w:ascii="Times New Roman" w:hAnsi="Times New Roman" w:cs="Times New Roman"/>
          <w:sz w:val="16"/>
          <w:szCs w:val="16"/>
          <w:u w:val="thick"/>
        </w:rPr>
        <w:tab/>
      </w:r>
      <w:r>
        <w:rPr>
          <w:rFonts w:ascii="Times New Roman" w:hAnsi="Times New Roman" w:cs="Times New Roman"/>
          <w:sz w:val="16"/>
          <w:szCs w:val="16"/>
          <w:u w:val="thick"/>
        </w:rPr>
        <w:tab/>
      </w:r>
      <w:r>
        <w:rPr>
          <w:rFonts w:ascii="Times New Roman" w:hAnsi="Times New Roman" w:cs="Times New Roman"/>
          <w:sz w:val="16"/>
          <w:szCs w:val="16"/>
          <w:u w:val="thick"/>
        </w:rPr>
        <w:tab/>
      </w:r>
    </w:p>
    <w:p w:rsidR="001506A6" w:rsidRDefault="001506A6" w:rsidP="00884E73">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Education </w:t>
      </w:r>
    </w:p>
    <w:p w:rsidR="001506A6" w:rsidRDefault="001506A6" w:rsidP="00884E73">
      <w:pPr>
        <w:tabs>
          <w:tab w:val="right" w:pos="9360"/>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Indiana University </w:t>
      </w:r>
      <w:r>
        <w:rPr>
          <w:rFonts w:ascii="Times New Roman" w:hAnsi="Times New Roman" w:cs="Times New Roman"/>
          <w:b/>
          <w:sz w:val="24"/>
          <w:szCs w:val="24"/>
        </w:rPr>
        <w:tab/>
      </w:r>
      <w:r w:rsidR="00884E73">
        <w:rPr>
          <w:rFonts w:ascii="Times New Roman" w:hAnsi="Times New Roman" w:cs="Times New Roman"/>
          <w:sz w:val="24"/>
          <w:szCs w:val="24"/>
        </w:rPr>
        <w:t>May 2020</w:t>
      </w:r>
      <w:r>
        <w:rPr>
          <w:rFonts w:ascii="Times New Roman" w:hAnsi="Times New Roman" w:cs="Times New Roman"/>
          <w:b/>
          <w:sz w:val="24"/>
          <w:szCs w:val="24"/>
        </w:rPr>
        <w:t xml:space="preserve"> </w:t>
      </w:r>
    </w:p>
    <w:p w:rsidR="001506A6" w:rsidRDefault="00CE1FEA" w:rsidP="00884E73">
      <w:pPr>
        <w:tabs>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Bachelor of Liberal Studies, GPA: 3.87/4.0 </w:t>
      </w:r>
      <w:r>
        <w:rPr>
          <w:rFonts w:ascii="Times New Roman" w:hAnsi="Times New Roman" w:cs="Times New Roman"/>
          <w:sz w:val="24"/>
          <w:szCs w:val="24"/>
        </w:rPr>
        <w:tab/>
        <w:t xml:space="preserve">Bloomington, IN </w:t>
      </w:r>
    </w:p>
    <w:p w:rsidR="00CE1FEA" w:rsidRDefault="00CE1FEA" w:rsidP="00884E73">
      <w:pPr>
        <w:tabs>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Major: Liberal Studies </w:t>
      </w:r>
    </w:p>
    <w:p w:rsidR="00CE1FEA" w:rsidRDefault="00CE1FEA" w:rsidP="00884E73">
      <w:pPr>
        <w:tabs>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Minor: History </w:t>
      </w:r>
    </w:p>
    <w:p w:rsidR="004B797B" w:rsidRDefault="004B797B" w:rsidP="00884E73">
      <w:pPr>
        <w:tabs>
          <w:tab w:val="right" w:pos="9360"/>
        </w:tabs>
        <w:spacing w:after="0" w:line="240" w:lineRule="auto"/>
        <w:rPr>
          <w:rFonts w:ascii="Times New Roman" w:hAnsi="Times New Roman" w:cs="Times New Roman"/>
          <w:sz w:val="24"/>
          <w:szCs w:val="24"/>
        </w:rPr>
      </w:pPr>
    </w:p>
    <w:p w:rsidR="001506A6" w:rsidRDefault="00CE1FEA" w:rsidP="00884E73">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Leadership Experience </w:t>
      </w:r>
    </w:p>
    <w:p w:rsidR="00CE1FEA" w:rsidRDefault="00CE1FEA" w:rsidP="00884E73">
      <w:pPr>
        <w:tabs>
          <w:tab w:val="right" w:pos="9360"/>
        </w:tabs>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Wine and Canvas </w:t>
      </w:r>
      <w:r>
        <w:rPr>
          <w:rFonts w:ascii="Times New Roman" w:hAnsi="Times New Roman" w:cs="Times New Roman"/>
          <w:sz w:val="24"/>
          <w:szCs w:val="24"/>
        </w:rPr>
        <w:tab/>
        <w:t>September</w:t>
      </w:r>
      <w:r w:rsidR="00884E73">
        <w:rPr>
          <w:rFonts w:ascii="Times New Roman" w:hAnsi="Times New Roman" w:cs="Times New Roman"/>
          <w:sz w:val="24"/>
          <w:szCs w:val="24"/>
        </w:rPr>
        <w:t xml:space="preserve"> 2017</w:t>
      </w:r>
      <w:r>
        <w:rPr>
          <w:rFonts w:ascii="Times New Roman" w:hAnsi="Times New Roman" w:cs="Times New Roman"/>
          <w:sz w:val="24"/>
          <w:szCs w:val="24"/>
        </w:rPr>
        <w:t xml:space="preserve"> – Present</w:t>
      </w:r>
    </w:p>
    <w:p w:rsidR="00CE1FEA" w:rsidRDefault="00D068CA" w:rsidP="00884E73">
      <w:pPr>
        <w:tabs>
          <w:tab w:val="right" w:pos="9360"/>
        </w:tabs>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Paint Leader </w:t>
      </w:r>
      <w:r>
        <w:rPr>
          <w:rFonts w:ascii="Times New Roman" w:hAnsi="Times New Roman" w:cs="Times New Roman"/>
          <w:i/>
          <w:sz w:val="24"/>
          <w:szCs w:val="24"/>
        </w:rPr>
        <w:tab/>
      </w:r>
      <w:r>
        <w:rPr>
          <w:rFonts w:ascii="Times New Roman" w:hAnsi="Times New Roman" w:cs="Times New Roman"/>
          <w:sz w:val="24"/>
          <w:szCs w:val="24"/>
        </w:rPr>
        <w:t xml:space="preserve">Bloomington, IN </w:t>
      </w:r>
    </w:p>
    <w:p w:rsidR="00D068CA" w:rsidRPr="009C146F" w:rsidRDefault="00D068CA" w:rsidP="00884E73">
      <w:pPr>
        <w:pStyle w:val="ListParagraph"/>
        <w:numPr>
          <w:ilvl w:val="0"/>
          <w:numId w:val="1"/>
        </w:numPr>
        <w:tabs>
          <w:tab w:val="right" w:pos="9360"/>
        </w:tabs>
        <w:spacing w:after="0" w:line="240" w:lineRule="auto"/>
        <w:rPr>
          <w:rFonts w:ascii="Times New Roman" w:hAnsi="Times New Roman" w:cs="Times New Roman"/>
          <w:sz w:val="24"/>
          <w:szCs w:val="24"/>
        </w:rPr>
      </w:pPr>
      <w:r w:rsidRPr="009C146F">
        <w:rPr>
          <w:rFonts w:ascii="Times New Roman" w:hAnsi="Times New Roman" w:cs="Times New Roman"/>
          <w:sz w:val="24"/>
          <w:szCs w:val="24"/>
        </w:rPr>
        <w:t>Organize five paint brushes, a canvas, and a paint pallet for each client before each painting session</w:t>
      </w:r>
    </w:p>
    <w:p w:rsidR="00D068CA" w:rsidRPr="009C146F" w:rsidRDefault="00D068CA" w:rsidP="00884E73">
      <w:pPr>
        <w:pStyle w:val="ListParagraph"/>
        <w:numPr>
          <w:ilvl w:val="0"/>
          <w:numId w:val="1"/>
        </w:numPr>
        <w:tabs>
          <w:tab w:val="right" w:pos="9360"/>
        </w:tabs>
        <w:spacing w:after="0" w:line="240" w:lineRule="auto"/>
        <w:rPr>
          <w:rFonts w:ascii="Times New Roman" w:hAnsi="Times New Roman" w:cs="Times New Roman"/>
          <w:sz w:val="24"/>
          <w:szCs w:val="24"/>
        </w:rPr>
      </w:pPr>
      <w:r w:rsidRPr="009C146F">
        <w:rPr>
          <w:rFonts w:ascii="Times New Roman" w:hAnsi="Times New Roman" w:cs="Times New Roman"/>
          <w:sz w:val="24"/>
          <w:szCs w:val="24"/>
        </w:rPr>
        <w:t xml:space="preserve">Demonstrate various painting strokes and techniques to clients in order for them to follow the procedure and create a similar picture </w:t>
      </w:r>
    </w:p>
    <w:p w:rsidR="004B797B" w:rsidRPr="004B797B" w:rsidRDefault="00D068CA" w:rsidP="00884E73">
      <w:pPr>
        <w:pStyle w:val="ListParagraph"/>
        <w:numPr>
          <w:ilvl w:val="0"/>
          <w:numId w:val="1"/>
        </w:numPr>
        <w:tabs>
          <w:tab w:val="right" w:pos="9360"/>
        </w:tabs>
        <w:spacing w:after="0" w:line="240" w:lineRule="auto"/>
        <w:rPr>
          <w:rFonts w:ascii="Times New Roman" w:hAnsi="Times New Roman" w:cs="Times New Roman"/>
          <w:sz w:val="32"/>
        </w:rPr>
      </w:pPr>
      <w:r>
        <w:rPr>
          <w:rFonts w:ascii="Times New Roman" w:hAnsi="Times New Roman" w:cs="Times New Roman"/>
          <w:sz w:val="24"/>
        </w:rPr>
        <w:t xml:space="preserve">Create welcoming environment by having a clean store, fresh paints, a wide variety of wine selection, and embodying positive energy for a productive and fun painting and wine experience </w:t>
      </w:r>
    </w:p>
    <w:p w:rsidR="00884E73" w:rsidRDefault="00884E73" w:rsidP="00884E73">
      <w:pPr>
        <w:tabs>
          <w:tab w:val="right" w:pos="9360"/>
        </w:tabs>
        <w:spacing w:after="0" w:line="240" w:lineRule="auto"/>
        <w:rPr>
          <w:rFonts w:ascii="Times New Roman" w:hAnsi="Times New Roman" w:cs="Times New Roman"/>
          <w:b/>
          <w:sz w:val="24"/>
          <w:szCs w:val="24"/>
        </w:rPr>
      </w:pPr>
    </w:p>
    <w:p w:rsidR="00D068CA" w:rsidRDefault="004B797B" w:rsidP="00884E73">
      <w:pPr>
        <w:tabs>
          <w:tab w:val="right" w:pos="9360"/>
        </w:tabs>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Bradford Woods </w:t>
      </w:r>
      <w:r>
        <w:rPr>
          <w:rFonts w:ascii="Times New Roman" w:hAnsi="Times New Roman" w:cs="Times New Roman"/>
          <w:sz w:val="24"/>
          <w:szCs w:val="24"/>
        </w:rPr>
        <w:tab/>
        <w:t>May – August 2014</w:t>
      </w:r>
    </w:p>
    <w:p w:rsidR="004B797B" w:rsidRDefault="004B797B" w:rsidP="00884E73">
      <w:pPr>
        <w:tabs>
          <w:tab w:val="right" w:pos="9360"/>
        </w:tabs>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Camp Counselor </w:t>
      </w:r>
      <w:r>
        <w:rPr>
          <w:rFonts w:ascii="Times New Roman" w:hAnsi="Times New Roman" w:cs="Times New Roman"/>
          <w:sz w:val="24"/>
          <w:szCs w:val="24"/>
        </w:rPr>
        <w:tab/>
        <w:t xml:space="preserve">Martinsville, IN </w:t>
      </w:r>
    </w:p>
    <w:p w:rsidR="00884E73" w:rsidRPr="00884E73" w:rsidRDefault="004B797B" w:rsidP="00F54007">
      <w:pPr>
        <w:pStyle w:val="ListParagraph"/>
        <w:numPr>
          <w:ilvl w:val="0"/>
          <w:numId w:val="2"/>
        </w:numPr>
        <w:tabs>
          <w:tab w:val="right" w:pos="9360"/>
        </w:tabs>
        <w:spacing w:after="0" w:line="240" w:lineRule="auto"/>
        <w:rPr>
          <w:rFonts w:ascii="Times New Roman" w:hAnsi="Times New Roman" w:cs="Times New Roman"/>
          <w:sz w:val="24"/>
          <w:szCs w:val="24"/>
        </w:rPr>
      </w:pPr>
      <w:r w:rsidRPr="00884E73">
        <w:rPr>
          <w:rFonts w:ascii="Times New Roman" w:hAnsi="Times New Roman" w:cs="Times New Roman"/>
          <w:sz w:val="24"/>
          <w:szCs w:val="24"/>
        </w:rPr>
        <w:t xml:space="preserve">Counseled campers through difficult situations such as bunkmate conflict to aid in growth and development </w:t>
      </w:r>
    </w:p>
    <w:p w:rsidR="004B797B" w:rsidRPr="00884E73" w:rsidRDefault="004B797B" w:rsidP="00F54007">
      <w:pPr>
        <w:pStyle w:val="ListParagraph"/>
        <w:numPr>
          <w:ilvl w:val="0"/>
          <w:numId w:val="2"/>
        </w:numPr>
        <w:tabs>
          <w:tab w:val="right" w:pos="9360"/>
        </w:tabs>
        <w:spacing w:after="0" w:line="240" w:lineRule="auto"/>
        <w:rPr>
          <w:rFonts w:ascii="Times New Roman" w:hAnsi="Times New Roman" w:cs="Times New Roman"/>
          <w:sz w:val="24"/>
          <w:szCs w:val="24"/>
        </w:rPr>
      </w:pPr>
      <w:r w:rsidRPr="00884E73">
        <w:rPr>
          <w:rFonts w:ascii="Times New Roman" w:hAnsi="Times New Roman" w:cs="Times New Roman"/>
          <w:sz w:val="24"/>
          <w:szCs w:val="24"/>
        </w:rPr>
        <w:t xml:space="preserve">Encouraged campers to minimize waste by only taking food that was to be consumed, not overusing water, and turning off lights when not in use to teach about preserving natural resources </w:t>
      </w:r>
    </w:p>
    <w:p w:rsidR="004B797B" w:rsidRDefault="004B797B" w:rsidP="00884E73">
      <w:pPr>
        <w:pStyle w:val="ListParagraph"/>
        <w:numPr>
          <w:ilvl w:val="0"/>
          <w:numId w:val="2"/>
        </w:numPr>
        <w:tabs>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Researched leadership and inclusion to create programs for 13 boys in order to promote a positive environment </w:t>
      </w:r>
    </w:p>
    <w:p w:rsidR="00884E73" w:rsidRDefault="00884E73" w:rsidP="00884E73">
      <w:pPr>
        <w:tabs>
          <w:tab w:val="right" w:pos="9360"/>
        </w:tabs>
        <w:spacing w:after="0" w:line="240" w:lineRule="auto"/>
        <w:rPr>
          <w:rFonts w:ascii="Times New Roman" w:hAnsi="Times New Roman" w:cs="Times New Roman"/>
          <w:sz w:val="24"/>
          <w:szCs w:val="24"/>
        </w:rPr>
      </w:pPr>
    </w:p>
    <w:p w:rsidR="00884E73" w:rsidRDefault="00884E73" w:rsidP="00884E73">
      <w:pPr>
        <w:tabs>
          <w:tab w:val="right" w:pos="9360"/>
        </w:tabs>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Big Brother Big Sister </w:t>
      </w:r>
      <w:r>
        <w:rPr>
          <w:rFonts w:ascii="Times New Roman" w:hAnsi="Times New Roman" w:cs="Times New Roman"/>
          <w:sz w:val="24"/>
          <w:szCs w:val="24"/>
        </w:rPr>
        <w:tab/>
        <w:t>October 2016 – May 2017</w:t>
      </w:r>
    </w:p>
    <w:p w:rsidR="00884E73" w:rsidRDefault="00884E73" w:rsidP="00884E73">
      <w:pPr>
        <w:tabs>
          <w:tab w:val="right" w:pos="9360"/>
        </w:tabs>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Mentor </w:t>
      </w:r>
      <w:r>
        <w:rPr>
          <w:rFonts w:ascii="Times New Roman" w:hAnsi="Times New Roman" w:cs="Times New Roman"/>
          <w:i/>
          <w:sz w:val="24"/>
          <w:szCs w:val="24"/>
        </w:rPr>
        <w:tab/>
      </w:r>
      <w:r>
        <w:rPr>
          <w:rFonts w:ascii="Times New Roman" w:hAnsi="Times New Roman" w:cs="Times New Roman"/>
          <w:sz w:val="24"/>
          <w:szCs w:val="24"/>
        </w:rPr>
        <w:t xml:space="preserve">Bloomington, IN </w:t>
      </w:r>
    </w:p>
    <w:p w:rsidR="00884E73" w:rsidRDefault="00884E73" w:rsidP="00884E73">
      <w:pPr>
        <w:pStyle w:val="ListParagraph"/>
        <w:numPr>
          <w:ilvl w:val="0"/>
          <w:numId w:val="3"/>
        </w:numPr>
        <w:tabs>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Mentor 8-year-old child on a weekly basis regarding homework, involvement, and friendship to provide support </w:t>
      </w:r>
    </w:p>
    <w:p w:rsidR="00884E73" w:rsidRDefault="00884E73" w:rsidP="00884E73">
      <w:pPr>
        <w:pStyle w:val="ListParagraph"/>
        <w:numPr>
          <w:ilvl w:val="0"/>
          <w:numId w:val="3"/>
        </w:numPr>
        <w:tabs>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Plan educational experiences such as museum trips for a group of five students to increase cultural engagement</w:t>
      </w:r>
    </w:p>
    <w:p w:rsidR="00884E73" w:rsidRDefault="00884E73" w:rsidP="00884E73">
      <w:pPr>
        <w:pStyle w:val="ListParagraph"/>
        <w:numPr>
          <w:ilvl w:val="0"/>
          <w:numId w:val="3"/>
        </w:numPr>
        <w:tabs>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Advise students by assessing needs regarding intercultural conflicts due to language barriers</w:t>
      </w:r>
    </w:p>
    <w:p w:rsidR="00884E73" w:rsidRDefault="00884E73" w:rsidP="00884E73">
      <w:pPr>
        <w:tabs>
          <w:tab w:val="right" w:pos="9360"/>
        </w:tabs>
        <w:spacing w:after="0" w:line="240" w:lineRule="auto"/>
        <w:rPr>
          <w:rFonts w:ascii="Times New Roman" w:hAnsi="Times New Roman" w:cs="Times New Roman"/>
          <w:sz w:val="24"/>
          <w:szCs w:val="24"/>
        </w:rPr>
      </w:pPr>
      <w:bookmarkStart w:id="0" w:name="_GoBack"/>
      <w:bookmarkEnd w:id="0"/>
    </w:p>
    <w:p w:rsidR="00884E73" w:rsidRDefault="00884E73" w:rsidP="00884E73">
      <w:pPr>
        <w:tabs>
          <w:tab w:val="right" w:pos="9360"/>
        </w:tabs>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Skills</w:t>
      </w:r>
    </w:p>
    <w:p w:rsidR="00884E73" w:rsidRPr="00884E73" w:rsidRDefault="00884E73" w:rsidP="00884E73">
      <w:pPr>
        <w:pStyle w:val="ListParagraph"/>
        <w:numPr>
          <w:ilvl w:val="0"/>
          <w:numId w:val="4"/>
        </w:numPr>
        <w:tabs>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Literate in Spanish </w:t>
      </w:r>
    </w:p>
    <w:sectPr w:rsidR="00884E73" w:rsidRPr="00884E73" w:rsidSect="001506A6">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8171F"/>
    <w:multiLevelType w:val="hybridMultilevel"/>
    <w:tmpl w:val="67E08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CB1A24"/>
    <w:multiLevelType w:val="hybridMultilevel"/>
    <w:tmpl w:val="0D804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320C65"/>
    <w:multiLevelType w:val="hybridMultilevel"/>
    <w:tmpl w:val="3FAE8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0D628A"/>
    <w:multiLevelType w:val="hybridMultilevel"/>
    <w:tmpl w:val="8E526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6A6"/>
    <w:rsid w:val="0012575B"/>
    <w:rsid w:val="001506A6"/>
    <w:rsid w:val="004523CB"/>
    <w:rsid w:val="004B797B"/>
    <w:rsid w:val="00884E73"/>
    <w:rsid w:val="00960E2E"/>
    <w:rsid w:val="009C146F"/>
    <w:rsid w:val="00CE1FEA"/>
    <w:rsid w:val="00D068CA"/>
    <w:rsid w:val="00E80E2A"/>
    <w:rsid w:val="00EC5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3998E5-F0D5-4FAC-A4F9-6A2473FED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06A6"/>
    <w:rPr>
      <w:color w:val="0563C1" w:themeColor="hyperlink"/>
      <w:u w:val="single"/>
    </w:rPr>
  </w:style>
  <w:style w:type="paragraph" w:styleId="ListParagraph">
    <w:name w:val="List Paragraph"/>
    <w:basedOn w:val="Normal"/>
    <w:uiPriority w:val="34"/>
    <w:qFormat/>
    <w:rsid w:val="00D068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Abshire, Stacey Anne</cp:lastModifiedBy>
  <cp:revision>6</cp:revision>
  <dcterms:created xsi:type="dcterms:W3CDTF">2017-01-31T19:10:00Z</dcterms:created>
  <dcterms:modified xsi:type="dcterms:W3CDTF">2018-08-10T20:45:00Z</dcterms:modified>
</cp:coreProperties>
</file>