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D2" w:rsidRPr="00A43CD2" w:rsidRDefault="00A43CD2" w:rsidP="00A43CD2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A43CD2">
        <w:rPr>
          <w:rFonts w:ascii="Calibri" w:eastAsia="Calibri" w:hAnsi="Calibri" w:cs="Times New Roman"/>
          <w:b/>
          <w:sz w:val="36"/>
          <w:szCs w:val="36"/>
        </w:rPr>
        <w:t>Sally Saltwater</w:t>
      </w:r>
    </w:p>
    <w:p w:rsidR="00A43CD2" w:rsidRPr="00A43CD2" w:rsidRDefault="00A43CD2" w:rsidP="00A43CD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43CD2">
        <w:rPr>
          <w:rFonts w:ascii="Calibri" w:eastAsia="Calibri" w:hAnsi="Calibri" w:cs="Times New Roman"/>
          <w:sz w:val="24"/>
          <w:szCs w:val="24"/>
        </w:rPr>
        <w:t>625 N. Jordan Ave. Bloomington, IN 47405</w:t>
      </w:r>
    </w:p>
    <w:p w:rsidR="00A43CD2" w:rsidRPr="00A43CD2" w:rsidRDefault="00A43CD2" w:rsidP="00A43CD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43CD2">
        <w:rPr>
          <w:rFonts w:ascii="Calibri" w:eastAsia="Calibri" w:hAnsi="Calibri" w:cs="Times New Roman"/>
          <w:sz w:val="24"/>
          <w:szCs w:val="24"/>
        </w:rPr>
        <w:t>username@iu.edu</w:t>
      </w:r>
    </w:p>
    <w:p w:rsidR="00A43CD2" w:rsidRPr="00A43CD2" w:rsidRDefault="00A43CD2" w:rsidP="00A43CD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43CD2">
        <w:rPr>
          <w:rFonts w:ascii="Calibri" w:eastAsia="Calibri" w:hAnsi="Calibri" w:cs="Times New Roman"/>
          <w:sz w:val="24"/>
          <w:szCs w:val="24"/>
        </w:rPr>
        <w:t xml:space="preserve"> (555) 555-5555</w:t>
      </w:r>
    </w:p>
    <w:p w:rsidR="009A2B36" w:rsidRPr="009415B7" w:rsidRDefault="009A2B36" w:rsidP="00A43CD2">
      <w:pPr>
        <w:rPr>
          <w:b/>
          <w:sz w:val="24"/>
          <w:szCs w:val="24"/>
        </w:rPr>
      </w:pPr>
      <w:r w:rsidRPr="009415B7">
        <w:rPr>
          <w:b/>
          <w:sz w:val="24"/>
          <w:szCs w:val="24"/>
        </w:rPr>
        <w:t xml:space="preserve">EDUCATION </w:t>
      </w:r>
    </w:p>
    <w:p w:rsidR="009A2B36" w:rsidRPr="009415B7" w:rsidRDefault="009A2B36">
      <w:pPr>
        <w:rPr>
          <w:sz w:val="24"/>
          <w:szCs w:val="24"/>
        </w:rPr>
      </w:pPr>
      <w:r w:rsidRPr="009415B7">
        <w:rPr>
          <w:sz w:val="24"/>
          <w:szCs w:val="24"/>
        </w:rPr>
        <w:t xml:space="preserve">Indiana University, Bloomington IN </w:t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="009415B7">
        <w:rPr>
          <w:sz w:val="24"/>
          <w:szCs w:val="24"/>
        </w:rPr>
        <w:t xml:space="preserve">        </w:t>
      </w:r>
      <w:r w:rsidRPr="009415B7">
        <w:rPr>
          <w:sz w:val="24"/>
          <w:szCs w:val="24"/>
        </w:rPr>
        <w:t xml:space="preserve">May 2018 </w:t>
      </w:r>
    </w:p>
    <w:p w:rsidR="009A2B36" w:rsidRPr="009415B7" w:rsidRDefault="009A2B36">
      <w:pPr>
        <w:rPr>
          <w:sz w:val="24"/>
          <w:szCs w:val="24"/>
        </w:rPr>
      </w:pPr>
      <w:r w:rsidRPr="009415B7">
        <w:rPr>
          <w:sz w:val="24"/>
          <w:szCs w:val="24"/>
        </w:rPr>
        <w:t>Bachelor of Arts Majors: Anthropology</w:t>
      </w:r>
    </w:p>
    <w:p w:rsidR="00DD7D5D" w:rsidRPr="009415B7" w:rsidRDefault="009A2B36">
      <w:pPr>
        <w:rPr>
          <w:sz w:val="24"/>
          <w:szCs w:val="24"/>
        </w:rPr>
      </w:pPr>
      <w:r w:rsidRPr="009415B7">
        <w:rPr>
          <w:sz w:val="24"/>
          <w:szCs w:val="24"/>
        </w:rPr>
        <w:t>Minor: Linguistics</w:t>
      </w:r>
    </w:p>
    <w:p w:rsidR="009A2B36" w:rsidRPr="009415B7" w:rsidRDefault="009A2B36">
      <w:pPr>
        <w:rPr>
          <w:b/>
          <w:sz w:val="24"/>
          <w:szCs w:val="24"/>
        </w:rPr>
      </w:pPr>
      <w:r w:rsidRPr="009415B7">
        <w:rPr>
          <w:b/>
          <w:sz w:val="24"/>
          <w:szCs w:val="24"/>
        </w:rPr>
        <w:t>ARCHAEOLGY EXPERIENCE</w:t>
      </w:r>
    </w:p>
    <w:p w:rsidR="00DD7D5D" w:rsidRPr="009415B7" w:rsidRDefault="00DD7D5D" w:rsidP="00DD7D5D">
      <w:pPr>
        <w:rPr>
          <w:sz w:val="24"/>
          <w:szCs w:val="24"/>
        </w:rPr>
      </w:pPr>
      <w:r w:rsidRPr="009415B7">
        <w:rPr>
          <w:sz w:val="24"/>
          <w:szCs w:val="24"/>
        </w:rPr>
        <w:t>Glenn Black Lab of Archaeology, Bloomington, IN</w:t>
      </w:r>
      <w:r w:rsidR="00600B92" w:rsidRPr="009415B7">
        <w:rPr>
          <w:sz w:val="24"/>
          <w:szCs w:val="24"/>
        </w:rPr>
        <w:tab/>
      </w:r>
      <w:r w:rsidR="00600B92" w:rsidRPr="009415B7">
        <w:rPr>
          <w:sz w:val="24"/>
          <w:szCs w:val="24"/>
        </w:rPr>
        <w:tab/>
      </w:r>
      <w:r w:rsidR="00A43CD2">
        <w:rPr>
          <w:sz w:val="24"/>
          <w:szCs w:val="24"/>
        </w:rPr>
        <w:t xml:space="preserve">                </w:t>
      </w:r>
      <w:r w:rsidRPr="009415B7">
        <w:rPr>
          <w:sz w:val="24"/>
          <w:szCs w:val="24"/>
        </w:rPr>
        <w:t>September 2014</w:t>
      </w:r>
      <w:r w:rsidR="00A43CD2" w:rsidRPr="009415B7">
        <w:rPr>
          <w:sz w:val="24"/>
          <w:szCs w:val="24"/>
        </w:rPr>
        <w:t>–</w:t>
      </w:r>
      <w:r w:rsidRPr="009415B7">
        <w:rPr>
          <w:sz w:val="24"/>
          <w:szCs w:val="24"/>
        </w:rPr>
        <w:t xml:space="preserve">May 2015 </w:t>
      </w:r>
    </w:p>
    <w:p w:rsidR="00600B92" w:rsidRPr="009415B7" w:rsidRDefault="00600B92" w:rsidP="00DD7D5D">
      <w:pPr>
        <w:rPr>
          <w:i/>
          <w:sz w:val="24"/>
          <w:szCs w:val="24"/>
        </w:rPr>
      </w:pPr>
      <w:r w:rsidRPr="009415B7">
        <w:rPr>
          <w:i/>
          <w:sz w:val="24"/>
          <w:szCs w:val="24"/>
        </w:rPr>
        <w:t>Volunteer</w:t>
      </w:r>
    </w:p>
    <w:p w:rsidR="009A2B36" w:rsidRPr="009415B7" w:rsidRDefault="00DD7D5D" w:rsidP="00600B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15B7">
        <w:rPr>
          <w:sz w:val="24"/>
          <w:szCs w:val="24"/>
        </w:rPr>
        <w:t>Updated inventories for accessions from Angel Mounds</w:t>
      </w:r>
      <w:r w:rsidR="009A2B36" w:rsidRPr="009415B7">
        <w:rPr>
          <w:sz w:val="24"/>
          <w:szCs w:val="24"/>
        </w:rPr>
        <w:t xml:space="preserve"> for research</w:t>
      </w:r>
      <w:r w:rsidRPr="009415B7">
        <w:rPr>
          <w:sz w:val="24"/>
          <w:szCs w:val="24"/>
        </w:rPr>
        <w:t xml:space="preserve">. </w:t>
      </w:r>
    </w:p>
    <w:p w:rsidR="009A2B36" w:rsidRPr="009415B7" w:rsidRDefault="00DD7D5D" w:rsidP="00600B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15B7">
        <w:rPr>
          <w:sz w:val="24"/>
          <w:szCs w:val="24"/>
        </w:rPr>
        <w:t>Rehoused a variety of artifacts previously not in archival grade materials for better long</w:t>
      </w:r>
      <w:r w:rsidR="009A2B36" w:rsidRPr="009415B7">
        <w:rPr>
          <w:sz w:val="24"/>
          <w:szCs w:val="24"/>
        </w:rPr>
        <w:t xml:space="preserve"> </w:t>
      </w:r>
      <w:r w:rsidRPr="009415B7">
        <w:rPr>
          <w:sz w:val="24"/>
          <w:szCs w:val="24"/>
        </w:rPr>
        <w:t xml:space="preserve">term preservation. </w:t>
      </w:r>
    </w:p>
    <w:p w:rsidR="009A2B36" w:rsidRPr="009415B7" w:rsidRDefault="00DD7D5D" w:rsidP="00600B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15B7">
        <w:rPr>
          <w:sz w:val="24"/>
          <w:szCs w:val="24"/>
        </w:rPr>
        <w:t>Categorized negatives and photographs to help with a</w:t>
      </w:r>
      <w:r w:rsidR="009A2B36" w:rsidRPr="009415B7">
        <w:rPr>
          <w:sz w:val="24"/>
          <w:szCs w:val="24"/>
        </w:rPr>
        <w:t xml:space="preserve"> project to save the collection</w:t>
      </w:r>
    </w:p>
    <w:p w:rsidR="009A2B36" w:rsidRPr="009415B7" w:rsidRDefault="009A2B36" w:rsidP="00DD7D5D">
      <w:pPr>
        <w:rPr>
          <w:b/>
          <w:sz w:val="24"/>
          <w:szCs w:val="24"/>
        </w:rPr>
      </w:pPr>
      <w:r w:rsidRPr="009415B7">
        <w:rPr>
          <w:b/>
          <w:sz w:val="24"/>
          <w:szCs w:val="24"/>
        </w:rPr>
        <w:t>LEADERSHIP EXPERIENCE</w:t>
      </w:r>
    </w:p>
    <w:p w:rsidR="009A2B36" w:rsidRPr="009415B7" w:rsidRDefault="009A2B36" w:rsidP="009A2B36">
      <w:pPr>
        <w:rPr>
          <w:sz w:val="24"/>
          <w:szCs w:val="24"/>
        </w:rPr>
      </w:pPr>
      <w:r w:rsidRPr="009415B7">
        <w:rPr>
          <w:sz w:val="24"/>
          <w:szCs w:val="24"/>
        </w:rPr>
        <w:t xml:space="preserve">Student Activities Liaison, </w:t>
      </w:r>
      <w:r w:rsidR="009415B7">
        <w:rPr>
          <w:sz w:val="24"/>
          <w:szCs w:val="24"/>
        </w:rPr>
        <w:t>Bloomington, IN</w:t>
      </w:r>
      <w:r w:rsidR="009415B7">
        <w:rPr>
          <w:sz w:val="24"/>
          <w:szCs w:val="24"/>
        </w:rPr>
        <w:tab/>
      </w:r>
      <w:r w:rsidR="009415B7">
        <w:rPr>
          <w:sz w:val="24"/>
          <w:szCs w:val="24"/>
        </w:rPr>
        <w:tab/>
      </w:r>
      <w:r w:rsidR="009415B7">
        <w:rPr>
          <w:sz w:val="24"/>
          <w:szCs w:val="24"/>
        </w:rPr>
        <w:tab/>
      </w:r>
      <w:r w:rsidR="009415B7">
        <w:rPr>
          <w:sz w:val="24"/>
          <w:szCs w:val="24"/>
        </w:rPr>
        <w:tab/>
        <w:t xml:space="preserve">   </w:t>
      </w:r>
      <w:r w:rsidRPr="009415B7">
        <w:rPr>
          <w:sz w:val="24"/>
          <w:szCs w:val="24"/>
        </w:rPr>
        <w:t xml:space="preserve">September 2012–May </w:t>
      </w:r>
      <w:bookmarkStart w:id="0" w:name="_GoBack"/>
      <w:bookmarkEnd w:id="0"/>
      <w:r w:rsidRPr="009415B7">
        <w:rPr>
          <w:sz w:val="24"/>
          <w:szCs w:val="24"/>
        </w:rPr>
        <w:t xml:space="preserve">2014 </w:t>
      </w:r>
    </w:p>
    <w:p w:rsidR="00600B92" w:rsidRPr="009415B7" w:rsidRDefault="00600B92" w:rsidP="00600B92">
      <w:pPr>
        <w:rPr>
          <w:i/>
          <w:sz w:val="24"/>
          <w:szCs w:val="24"/>
        </w:rPr>
      </w:pPr>
      <w:r w:rsidRPr="009415B7">
        <w:rPr>
          <w:i/>
          <w:sz w:val="24"/>
          <w:szCs w:val="24"/>
        </w:rPr>
        <w:t>Committee On Multicultural Understanding</w:t>
      </w:r>
    </w:p>
    <w:p w:rsidR="009A2B36" w:rsidRPr="009415B7" w:rsidRDefault="009A2B36" w:rsidP="00600B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15B7">
        <w:rPr>
          <w:sz w:val="24"/>
          <w:szCs w:val="24"/>
        </w:rPr>
        <w:t>Foster connections with undergraduate, campus organizations for potential invol</w:t>
      </w:r>
      <w:r w:rsidR="00600B92" w:rsidRPr="009415B7">
        <w:rPr>
          <w:sz w:val="24"/>
          <w:szCs w:val="24"/>
        </w:rPr>
        <w:t xml:space="preserve">vement in COMU events </w:t>
      </w:r>
    </w:p>
    <w:p w:rsidR="009A2B36" w:rsidRPr="009415B7" w:rsidRDefault="009A2B36" w:rsidP="00600B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15B7">
        <w:rPr>
          <w:sz w:val="24"/>
          <w:szCs w:val="24"/>
        </w:rPr>
        <w:t>Member of Executive Committee Meetings to provide updates on initiatives and inform the faculty and staff panel on student perspectives</w:t>
      </w:r>
    </w:p>
    <w:p w:rsidR="00600B92" w:rsidRPr="00A43CD2" w:rsidRDefault="00600B92" w:rsidP="00600B92">
      <w:pPr>
        <w:rPr>
          <w:b/>
          <w:sz w:val="24"/>
          <w:szCs w:val="24"/>
        </w:rPr>
      </w:pPr>
      <w:r w:rsidRPr="00A43CD2">
        <w:rPr>
          <w:b/>
          <w:sz w:val="24"/>
          <w:szCs w:val="24"/>
        </w:rPr>
        <w:t>WORK EXPERIENCE</w:t>
      </w:r>
    </w:p>
    <w:p w:rsidR="00600B92" w:rsidRPr="009415B7" w:rsidRDefault="00600B92" w:rsidP="00600B92">
      <w:pPr>
        <w:rPr>
          <w:sz w:val="24"/>
          <w:szCs w:val="24"/>
        </w:rPr>
      </w:pPr>
      <w:proofErr w:type="spellStart"/>
      <w:r w:rsidRPr="009415B7">
        <w:rPr>
          <w:sz w:val="24"/>
          <w:szCs w:val="24"/>
        </w:rPr>
        <w:t>Telefund</w:t>
      </w:r>
      <w:proofErr w:type="spellEnd"/>
      <w:r w:rsidRPr="009415B7">
        <w:rPr>
          <w:sz w:val="24"/>
          <w:szCs w:val="24"/>
        </w:rPr>
        <w:t xml:space="preserve">, Bloomington, IN </w:t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Pr="009415B7">
        <w:rPr>
          <w:sz w:val="24"/>
          <w:szCs w:val="24"/>
        </w:rPr>
        <w:tab/>
      </w:r>
      <w:r w:rsidR="009415B7">
        <w:rPr>
          <w:sz w:val="24"/>
          <w:szCs w:val="24"/>
        </w:rPr>
        <w:t xml:space="preserve">     </w:t>
      </w:r>
      <w:r w:rsidRPr="009415B7">
        <w:rPr>
          <w:sz w:val="24"/>
          <w:szCs w:val="24"/>
        </w:rPr>
        <w:t>Jan 2016</w:t>
      </w:r>
      <w:r w:rsidR="00A43CD2" w:rsidRPr="009415B7">
        <w:rPr>
          <w:sz w:val="24"/>
          <w:szCs w:val="24"/>
        </w:rPr>
        <w:t>–</w:t>
      </w:r>
      <w:r w:rsidRPr="009415B7">
        <w:rPr>
          <w:sz w:val="24"/>
          <w:szCs w:val="24"/>
        </w:rPr>
        <w:t>Present</w:t>
      </w:r>
    </w:p>
    <w:p w:rsidR="00600B92" w:rsidRPr="009415B7" w:rsidRDefault="00600B92" w:rsidP="00600B92">
      <w:pPr>
        <w:rPr>
          <w:sz w:val="24"/>
          <w:szCs w:val="24"/>
        </w:rPr>
      </w:pPr>
      <w:r w:rsidRPr="009415B7">
        <w:rPr>
          <w:i/>
          <w:sz w:val="24"/>
          <w:szCs w:val="24"/>
        </w:rPr>
        <w:t>Call Specialist</w:t>
      </w:r>
      <w:r w:rsidRPr="009415B7">
        <w:rPr>
          <w:sz w:val="24"/>
          <w:szCs w:val="24"/>
        </w:rPr>
        <w:tab/>
      </w:r>
    </w:p>
    <w:p w:rsidR="00600B92" w:rsidRPr="009415B7" w:rsidRDefault="00600B92" w:rsidP="00600B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15B7">
        <w:rPr>
          <w:sz w:val="24"/>
          <w:szCs w:val="24"/>
        </w:rPr>
        <w:t xml:space="preserve">Contacted IU alumni and previous donors to the school to express gratitude and inform them of the uses of past donations. </w:t>
      </w:r>
    </w:p>
    <w:p w:rsidR="00600B92" w:rsidRPr="009415B7" w:rsidRDefault="00600B92" w:rsidP="00600B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15B7">
        <w:rPr>
          <w:sz w:val="24"/>
          <w:szCs w:val="24"/>
        </w:rPr>
        <w:t>Contacted recent IU graduates to update information and inform them on how to donate to IU; exceeded donation expectations.</w:t>
      </w:r>
    </w:p>
    <w:p w:rsidR="00600B92" w:rsidRPr="009415B7" w:rsidRDefault="00600B92" w:rsidP="009A2B36">
      <w:pPr>
        <w:rPr>
          <w:sz w:val="24"/>
          <w:szCs w:val="24"/>
        </w:rPr>
      </w:pPr>
    </w:p>
    <w:sectPr w:rsidR="00600B92" w:rsidRPr="0094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2B55"/>
    <w:multiLevelType w:val="hybridMultilevel"/>
    <w:tmpl w:val="2DB4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1EB0"/>
    <w:multiLevelType w:val="hybridMultilevel"/>
    <w:tmpl w:val="D500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820AA"/>
    <w:multiLevelType w:val="hybridMultilevel"/>
    <w:tmpl w:val="D6D66B42"/>
    <w:lvl w:ilvl="0" w:tplc="04BAA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21AA9"/>
    <w:multiLevelType w:val="hybridMultilevel"/>
    <w:tmpl w:val="0362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5D"/>
    <w:rsid w:val="00600B92"/>
    <w:rsid w:val="009415B7"/>
    <w:rsid w:val="009A2B36"/>
    <w:rsid w:val="00A43CD2"/>
    <w:rsid w:val="00D065F4"/>
    <w:rsid w:val="00D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2364"/>
  <w15:chartTrackingRefBased/>
  <w15:docId w15:val="{9BF89A43-F71B-4EB9-81B0-028EFF14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B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SEOINFO</dc:creator>
  <cp:keywords/>
  <dc:description/>
  <cp:lastModifiedBy>Abshire, Stacey Anne</cp:lastModifiedBy>
  <cp:revision>2</cp:revision>
  <dcterms:created xsi:type="dcterms:W3CDTF">2016-09-08T17:37:00Z</dcterms:created>
  <dcterms:modified xsi:type="dcterms:W3CDTF">2018-08-10T16:17:00Z</dcterms:modified>
</cp:coreProperties>
</file>